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/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>DAROVACÍ SMLOUVA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o poskytnutí daru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dle § 2055 a násl. ust.  Zákona č. 89/2012 Sb., Občanského zákoníku, ve znění pozdějších předpisů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Smluvní strany: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8"/>
          <w:szCs w:val="28"/>
        </w:rPr>
      </w:pPr>
      <w:r>
        <w:rPr>
          <w:b/>
          <w:sz w:val="28"/>
          <w:szCs w:val="28"/>
        </w:rPr>
        <w:t>Dárce:</w:t>
      </w:r>
      <w:r>
        <w:rPr>
          <w:sz w:val="28"/>
          <w:szCs w:val="28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  <w:tab/>
      </w:r>
    </w:p>
    <w:p>
      <w:pPr>
        <w:pStyle w:val="Normal"/>
        <w:rPr>
          <w:sz w:val="24"/>
          <w:szCs w:val="24"/>
        </w:rPr>
      </w:pPr>
      <w:r>
        <w:rPr>
          <w:b/>
          <w:sz w:val="28"/>
          <w:szCs w:val="28"/>
        </w:rPr>
        <w:t>Obdarovaný:</w:t>
      </w:r>
    </w:p>
    <w:p>
      <w:pPr>
        <w:pStyle w:val="Normal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Spolek svatá Barbora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se sídlem č.p. 1077, 735 34 Stonava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zapsaný u Krajského soudu v Ostravě, oddíl L, vložka 6325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IČ:</w:t>
        <w:tab/>
        <w:t>26663597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bankovní spojení:</w:t>
        <w:tab/>
        <w:t xml:space="preserve">Česká spořitelna, a.s.,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  <w:t>číslo účtu: 1657 156 389/0800</w:t>
      </w:r>
    </w:p>
    <w:p>
      <w:pPr>
        <w:pStyle w:val="NormalWeb"/>
        <w:spacing w:beforeAutospacing="0" w:before="0" w:afterAutospacing="0" w:after="0"/>
        <w:rPr/>
      </w:pPr>
      <w:r>
        <w:rPr/>
        <w:tab/>
        <w:tab/>
        <w:tab/>
        <w:t>IBAN     CZ53 0800 0000 0016 5715 6389</w:t>
      </w:r>
    </w:p>
    <w:p>
      <w:pPr>
        <w:pStyle w:val="NormalWeb"/>
        <w:spacing w:beforeAutospacing="0" w:before="0" w:afterAutospacing="0" w:after="0"/>
        <w:rPr/>
      </w:pPr>
      <w:r>
        <w:rPr/>
        <w:tab/>
        <w:tab/>
        <w:tab/>
        <w:t>SWIFT kód     GIBACZPX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zastoupen:</w:t>
        <w:tab/>
        <w:tab/>
        <w:t xml:space="preserve">Bc. Monikou Němcovou, předsedkyní </w:t>
      </w:r>
    </w:p>
    <w:p>
      <w:pPr>
        <w:pStyle w:val="Normal"/>
        <w:rPr/>
      </w:pPr>
      <w:r>
        <w:rPr>
          <w:sz w:val="24"/>
          <w:szCs w:val="24"/>
        </w:rPr>
        <w:t>e-mail:</w:t>
        <w:tab/>
        <w:tab/>
        <w:tab/>
      </w:r>
      <w:hyperlink r:id="rId2">
        <w:r>
          <w:rPr>
            <w:rStyle w:val="Internetovodkaz"/>
            <w:sz w:val="24"/>
            <w:szCs w:val="24"/>
          </w:rPr>
          <w:t>spolek.barbora@seznam.cz</w:t>
        </w:r>
      </w:hyperlink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ab/>
        <w:tab/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Dárce poskytuje obdarovanému na základě této smlouvy finanční dar ve výši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</w:t>
      </w:r>
      <w:r>
        <w:rPr>
          <w:sz w:val="24"/>
          <w:szCs w:val="24"/>
        </w:rPr>
        <w:t xml:space="preserve">.Kč,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slovy:  ……………korun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pro účely Spolku svatá Barbora dle platných stanov a zásad o hospodaření. Dar bude poukázán vložením na účet obdarovaného v termínu do 15 dnů od podpisu této smlouvy oběma smluvními stranami.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Obdarovaný dar přijímá a zavazuje se jej použít podle dispozic v bodě I. této smlouvy.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III.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Dárce si vyhrazuje právo přezkoumat, zda byl poskytnutý dar použit podle čl. I. této smlouvy a obdarovaný se zavazuje umožnit dárci nahlédnutí do dokladů u obdarovaného, prokazující tuto skutečnost.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IV.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Dárce souhlasí s tím, že jeho jméno, příp. obchodní název bude uvedeno v oficiálním seznamu sponzorů obdarovaného a taktéž s tím, že může být v této souvislosti veřejně publikováno.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V.</w:t>
      </w:r>
    </w:p>
    <w:p>
      <w:pPr>
        <w:pStyle w:val="Normal"/>
        <w:spacing w:before="120" w:after="0"/>
        <w:jc w:val="both"/>
        <w:rPr>
          <w:sz w:val="24"/>
          <w:szCs w:val="24"/>
        </w:rPr>
      </w:pPr>
      <w:r>
        <w:rPr>
          <w:sz w:val="24"/>
          <w:szCs w:val="24"/>
        </w:rPr>
        <w:t>Dárce bere na vědomí, že udělení souhlasu k  zpracování osobních údajů je zcela dobrovolné a může být kdykoliv odvoláno. Potvrzuje, že se seznámil(a) s Informací o nakládání s osobními údaji ze strany Spolku svatá Barbora (uveřejněných na stránkách Spolku), která obsahuje také poučení o  právech v souvislosti se zpracováním osobních údajů spolkem.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Smlouva nabývá platnosti a účinnosti dnem podpisu obou smluvních stran. Oprávnění a závazky z této smlouvy přecházejí v plném rozsahu na případné právní nástupce smluvních stran.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VII.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Smlouva je vyhotovena ve dvojím vyhotovení s platností originálu, z nichž každá ze smluvních stran obdrží jedno vyhotovení.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Ve Stonavě dne                                                 </w:t>
        <w:tab/>
        <w:tab/>
        <w:t xml:space="preserve"> V                          dne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  <w:sz w:val="24"/>
          <w:szCs w:val="24"/>
        </w:rPr>
      </w:pP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za obdarovaného                                                                      za dárce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>Spolek svatá Barbora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>……………………………………                                   ………………………………………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Bc. Monika Němcová           </w:t>
        <w:tab/>
        <w:tab/>
        <w:tab/>
        <w:tab/>
        <w:t xml:space="preserve">     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      předsedkyně </w:t>
        <w:tab/>
        <w:tab/>
        <w:t xml:space="preserve">           </w:t>
        <w:tab/>
        <w:t xml:space="preserve">            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ab/>
        <w:t xml:space="preserve">   </w:t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</w:p>
    <w:p>
      <w:pPr>
        <w:pStyle w:val="Normal"/>
        <w:pBdr/>
        <w:rPr/>
      </w:pPr>
      <w:r>
        <w:rPr/>
      </w:r>
    </w:p>
    <w:sectPr>
      <w:footerReference w:type="default" r:id="rId3"/>
      <w:type w:val="nextPage"/>
      <w:pgSz w:w="11906" w:h="16838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20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Zpat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3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Rámec1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Zpat"/>
                            <w:pBdr/>
                            <w:rPr/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instrText> PAGE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5.05pt;height:11.55pt;mso-wrap-distance-left:0pt;mso-wrap-distance-right:0pt;mso-wrap-distance-top:0pt;mso-wrap-distance-bottom:0pt;margin-top:0.05pt;mso-position-vertical-relative:text;margin-left:224.3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Zpat"/>
                      <w:pBdr/>
                      <w:rPr/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instrText> PAGE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  <w10:wrap type="square" side="largest"/>
            </v:rect>
          </w:pict>
        </mc:Fallback>
      </mc:AlternateContent>
    </w:r>
  </w:p>
</w:ftr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2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cs-CZ" w:eastAsia="cs-CZ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0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Body Text 2" w:uiPriority="0"/>
    <w:lsdException w:name="Body Text 3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a031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0"/>
      <w:szCs w:val="20"/>
      <w:lang w:val="cs-CZ" w:eastAsia="cs-CZ" w:bidi="ar-SA"/>
    </w:rPr>
  </w:style>
  <w:style w:type="paragraph" w:styleId="Nadpis1">
    <w:name w:val="Nadpis 1"/>
    <w:basedOn w:val="Normal"/>
    <w:link w:val="Nadpis1Char"/>
    <w:qFormat/>
    <w:rsid w:val="00fa0316"/>
    <w:pPr>
      <w:keepNext/>
      <w:tabs>
        <w:tab w:val="left" w:pos="3402" w:leader="none"/>
      </w:tabs>
      <w:outlineLvl w:val="0"/>
    </w:pPr>
    <w:rPr>
      <w:b/>
      <w:sz w:val="24"/>
    </w:rPr>
  </w:style>
  <w:style w:type="paragraph" w:styleId="Nadpis2">
    <w:name w:val="Nadpis 2"/>
    <w:basedOn w:val="Normal"/>
    <w:link w:val="Nadpis2Char"/>
    <w:qFormat/>
    <w:rsid w:val="00fa0316"/>
    <w:pPr>
      <w:keepNext/>
      <w:tabs>
        <w:tab w:val="left" w:pos="3402" w:leader="none"/>
      </w:tabs>
      <w:outlineLvl w:val="1"/>
    </w:pPr>
    <w:rPr>
      <w:sz w:val="24"/>
    </w:rPr>
  </w:style>
  <w:style w:type="paragraph" w:styleId="Nadpis3">
    <w:name w:val="Nadpis 3"/>
    <w:basedOn w:val="Nadpis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dpis1Char" w:customStyle="1">
    <w:name w:val="Nadpis 1 Char"/>
    <w:basedOn w:val="DefaultParagraphFont"/>
    <w:link w:val="Nadpis1"/>
    <w:qFormat/>
    <w:rsid w:val="00fa0316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Nadpis2Char" w:customStyle="1">
    <w:name w:val="Nadpis 2 Char"/>
    <w:basedOn w:val="DefaultParagraphFont"/>
    <w:link w:val="Nadpis2"/>
    <w:qFormat/>
    <w:rsid w:val="00fa031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NzevChar" w:customStyle="1">
    <w:name w:val="Název Char"/>
    <w:basedOn w:val="DefaultParagraphFont"/>
    <w:link w:val="Nzev"/>
    <w:qFormat/>
    <w:rsid w:val="00fa0316"/>
    <w:rPr>
      <w:rFonts w:ascii="Times New Roman" w:hAnsi="Times New Roman" w:eastAsia="Times New Roman" w:cs="Times New Roman"/>
      <w:b/>
      <w:sz w:val="32"/>
      <w:szCs w:val="20"/>
      <w:lang w:eastAsia="cs-CZ"/>
    </w:rPr>
  </w:style>
  <w:style w:type="character" w:styleId="ZkladntextChar" w:customStyle="1">
    <w:name w:val="Základní text Char"/>
    <w:basedOn w:val="DefaultParagraphFont"/>
    <w:link w:val="Zkladntext"/>
    <w:qFormat/>
    <w:rsid w:val="00fa031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2Char" w:customStyle="1">
    <w:name w:val="Základní text 2 Char"/>
    <w:basedOn w:val="DefaultParagraphFont"/>
    <w:link w:val="Zkladntext2"/>
    <w:qFormat/>
    <w:rsid w:val="00fa0316"/>
    <w:rPr>
      <w:rFonts w:ascii="Times New Roman" w:hAnsi="Times New Roman" w:eastAsia="Times New Roman" w:cs="Times New Roman"/>
      <w:sz w:val="24"/>
      <w:szCs w:val="20"/>
      <w:lang w:eastAsia="cs-CZ"/>
    </w:rPr>
  </w:style>
  <w:style w:type="character" w:styleId="Zkladntext3Char" w:customStyle="1">
    <w:name w:val="Základní text 3 Char"/>
    <w:basedOn w:val="DefaultParagraphFont"/>
    <w:link w:val="Zkladntext3"/>
    <w:qFormat/>
    <w:rsid w:val="00fa0316"/>
    <w:rPr>
      <w:rFonts w:ascii="Times New Roman" w:hAnsi="Times New Roman" w:eastAsia="Times New Roman" w:cs="Times New Roman"/>
      <w:b/>
      <w:sz w:val="24"/>
      <w:szCs w:val="20"/>
      <w:lang w:eastAsia="cs-CZ"/>
    </w:rPr>
  </w:style>
  <w:style w:type="character" w:styleId="Internetovodkaz">
    <w:name w:val="Internetový odkaz"/>
    <w:basedOn w:val="DefaultParagraphFont"/>
    <w:rsid w:val="00fd0399"/>
    <w:rPr>
      <w:color w:val="0000FF"/>
      <w:u w:val="single"/>
    </w:rPr>
  </w:style>
  <w:style w:type="character" w:styleId="Pagenumber">
    <w:name w:val="page number"/>
    <w:basedOn w:val="DefaultParagraphFont"/>
    <w:qFormat/>
    <w:rsid w:val="00957b46"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Tělo textu"/>
    <w:basedOn w:val="Normal"/>
    <w:link w:val="ZkladntextChar"/>
    <w:rsid w:val="00fa0316"/>
    <w:pPr>
      <w:tabs>
        <w:tab w:val="left" w:pos="3402" w:leader="none"/>
      </w:tabs>
    </w:pPr>
    <w:rPr>
      <w:sz w:val="24"/>
    </w:rPr>
  </w:style>
  <w:style w:type="paragraph" w:styleId="Seznam">
    <w:name w:val="Seznam"/>
    <w:basedOn w:val="Tlotextu"/>
    <w:pPr/>
    <w:rPr>
      <w:rFonts w:cs="Lucida Sans"/>
    </w:rPr>
  </w:style>
  <w:style w:type="paragraph" w:styleId="Popisek">
    <w:name w:val="Popisek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Nzev">
    <w:name w:val="Název"/>
    <w:basedOn w:val="Normal"/>
    <w:link w:val="NzevChar"/>
    <w:qFormat/>
    <w:rsid w:val="00fa0316"/>
    <w:pPr>
      <w:jc w:val="center"/>
    </w:pPr>
    <w:rPr>
      <w:b/>
      <w:sz w:val="32"/>
    </w:rPr>
  </w:style>
  <w:style w:type="paragraph" w:styleId="BodyText2">
    <w:name w:val="Body Text 2"/>
    <w:basedOn w:val="Normal"/>
    <w:link w:val="Zkladntext2Char"/>
    <w:qFormat/>
    <w:rsid w:val="00fa0316"/>
    <w:pPr>
      <w:tabs>
        <w:tab w:val="left" w:pos="3402" w:leader="none"/>
      </w:tabs>
      <w:jc w:val="both"/>
    </w:pPr>
    <w:rPr>
      <w:sz w:val="24"/>
    </w:rPr>
  </w:style>
  <w:style w:type="paragraph" w:styleId="BodyText3">
    <w:name w:val="Body Text 3"/>
    <w:basedOn w:val="Normal"/>
    <w:link w:val="Zkladntext3Char"/>
    <w:qFormat/>
    <w:rsid w:val="00fa0316"/>
    <w:pPr>
      <w:tabs>
        <w:tab w:val="left" w:pos="3402" w:leader="none"/>
      </w:tabs>
    </w:pPr>
    <w:rPr>
      <w:b/>
      <w:sz w:val="24"/>
    </w:rPr>
  </w:style>
  <w:style w:type="paragraph" w:styleId="NormalWeb">
    <w:name w:val="Normal (Web)"/>
    <w:basedOn w:val="Normal"/>
    <w:qFormat/>
    <w:rsid w:val="008702b8"/>
    <w:pPr>
      <w:spacing w:beforeAutospacing="1" w:afterAutospacing="1"/>
    </w:pPr>
    <w:rPr>
      <w:sz w:val="24"/>
      <w:szCs w:val="24"/>
    </w:rPr>
  </w:style>
  <w:style w:type="paragraph" w:styleId="Zpat">
    <w:name w:val="Zápatí"/>
    <w:basedOn w:val="Normal"/>
    <w:rsid w:val="00957b46"/>
    <w:pPr>
      <w:tabs>
        <w:tab w:val="center" w:pos="4536" w:leader="none"/>
        <w:tab w:val="right" w:pos="9072" w:leader="none"/>
      </w:tabs>
    </w:pPr>
    <w:rPr/>
  </w:style>
  <w:style w:type="paragraph" w:styleId="Obsahrmce">
    <w:name w:val="Obsah rámce"/>
    <w:basedOn w:val="Normal"/>
    <w:qFormat/>
    <w:pPr/>
    <w:rPr/>
  </w:style>
  <w:style w:type="paragraph" w:styleId="Quotations">
    <w:name w:val="Quotations"/>
    <w:basedOn w:val="Normal"/>
    <w:qFormat/>
    <w:pPr/>
    <w:rPr/>
  </w:style>
  <w:style w:type="paragraph" w:styleId="Podtitul">
    <w:name w:val="Podtitul"/>
    <w:basedOn w:val="Nadpis"/>
    <w:pPr/>
    <w:rPr/>
  </w:style>
  <w:style w:type="numbering" w:styleId="NoList" w:default="1">
    <w:name w:val="No List"/>
    <w:uiPriority w:val="99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olek.barbora@seznam.cz" TargetMode="Externa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Application>LibreOffice/5.0.2.2$Windows_x86 LibreOffice_project/37b43f919e4de5eeaca9b9755ed688758a8251fe</Application>
  <Paragraphs>47</Paragraphs>
  <Company>Grizli777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2018-06-10T18:03:00Z</dcterms:created>
  <dc:creator>sekretariat</dc:creator>
  <dc:language>cs-CZ</dc:language>
  <cp:lastPrinted>2016-12-22T06:11:00Z</cp:lastPrinted>
  <dcterms:modified xsi:type="dcterms:W3CDTF">2021-11-16T09:00:14Z</dcterms:modified>
  <cp:revision>8</cp:revision>
  <dc:title>DAROVACÍ SMLOUVA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